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521A" w14:textId="77777777" w:rsidR="00E97ED1" w:rsidRDefault="00ED091B" w:rsidP="00ED091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8"/>
          <w:szCs w:val="28"/>
        </w:rPr>
      </w:pPr>
      <w:r w:rsidRPr="00ED091B">
        <w:rPr>
          <w:rFonts w:ascii="FranklinGothic-Book" w:hAnsi="FranklinGothic-Book" w:cs="FranklinGothic-Book"/>
          <w:noProof/>
          <w:sz w:val="28"/>
          <w:szCs w:val="28"/>
        </w:rPr>
        <w:drawing>
          <wp:inline distT="0" distB="0" distL="0" distR="0" wp14:anchorId="3453E375" wp14:editId="1149CB69">
            <wp:extent cx="4848732" cy="838200"/>
            <wp:effectExtent l="19050" t="0" r="9018" b="0"/>
            <wp:docPr id="2" name="Picture 1" descr="J:\Area V\Logos\kansaswor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rea V\Logos\kansaswork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254" cy="83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47D39" w14:textId="77777777" w:rsidR="00E97ED1" w:rsidRDefault="00E97ED1" w:rsidP="00E97ED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8"/>
          <w:szCs w:val="28"/>
        </w:rPr>
      </w:pPr>
    </w:p>
    <w:p w14:paraId="50C4BC03" w14:textId="77777777" w:rsidR="00E97ED1" w:rsidRDefault="00E97ED1" w:rsidP="00E97ED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266DA3CC" w14:textId="77777777" w:rsidR="00152201" w:rsidRDefault="00142D7F" w:rsidP="00142D7F">
      <w:pPr>
        <w:autoSpaceDE w:val="0"/>
        <w:autoSpaceDN w:val="0"/>
        <w:adjustRightInd w:val="0"/>
        <w:spacing w:after="0" w:line="240" w:lineRule="auto"/>
        <w:ind w:right="-180"/>
        <w:rPr>
          <w:rFonts w:ascii="FranklinGothic-Book" w:hAnsi="FranklinGothic-Book" w:cs="FranklinGothic-Book"/>
          <w:b/>
          <w:szCs w:val="24"/>
        </w:rPr>
      </w:pPr>
      <w:r w:rsidRPr="00152201">
        <w:rPr>
          <w:rFonts w:ascii="FranklinGothic-Book" w:hAnsi="FranklinGothic-Book" w:cs="FranklinGothic-Book"/>
          <w:b/>
          <w:szCs w:val="24"/>
        </w:rPr>
        <w:t>Career Advisor</w:t>
      </w:r>
      <w:r w:rsidR="0077042B" w:rsidRPr="00152201">
        <w:rPr>
          <w:rFonts w:ascii="FranklinGothic-Book" w:hAnsi="FranklinGothic-Book" w:cs="FranklinGothic-Book"/>
          <w:b/>
          <w:szCs w:val="24"/>
        </w:rPr>
        <w:t xml:space="preserve"> </w:t>
      </w:r>
      <w:r w:rsidR="00ED091B">
        <w:rPr>
          <w:rFonts w:ascii="FranklinGothic-Book" w:hAnsi="FranklinGothic-Book" w:cs="FranklinGothic-Book"/>
          <w:b/>
          <w:szCs w:val="24"/>
        </w:rPr>
        <w:t>Position Description</w:t>
      </w:r>
      <w:r w:rsidR="00346F6E" w:rsidRPr="00152201">
        <w:rPr>
          <w:rFonts w:ascii="FranklinGothic-Book" w:hAnsi="FranklinGothic-Book" w:cs="FranklinGothic-Book"/>
          <w:b/>
          <w:szCs w:val="24"/>
        </w:rPr>
        <w:tab/>
        <w:t xml:space="preserve">    </w:t>
      </w:r>
    </w:p>
    <w:p w14:paraId="57318161" w14:textId="77777777" w:rsidR="0077042B" w:rsidRPr="00152201" w:rsidRDefault="00D6370B" w:rsidP="00142D7F">
      <w:pPr>
        <w:autoSpaceDE w:val="0"/>
        <w:autoSpaceDN w:val="0"/>
        <w:adjustRightInd w:val="0"/>
        <w:spacing w:after="0" w:line="240" w:lineRule="auto"/>
        <w:ind w:right="-180"/>
        <w:rPr>
          <w:rFonts w:ascii="FranklinGothic-Book" w:hAnsi="FranklinGothic-Book" w:cs="FranklinGothic-Book"/>
          <w:b/>
          <w:szCs w:val="24"/>
        </w:rPr>
      </w:pPr>
      <w:r w:rsidRPr="00152201">
        <w:rPr>
          <w:rFonts w:ascii="FranklinGothic-Book" w:hAnsi="FranklinGothic-Book" w:cs="FranklinGothic-Book"/>
          <w:b/>
          <w:szCs w:val="24"/>
        </w:rPr>
        <w:t>R</w:t>
      </w:r>
      <w:r w:rsidR="00346F6E" w:rsidRPr="00152201">
        <w:rPr>
          <w:rFonts w:ascii="FranklinGothic-Book" w:hAnsi="FranklinGothic-Book" w:cs="FranklinGothic-Book"/>
          <w:b/>
          <w:szCs w:val="24"/>
        </w:rPr>
        <w:t xml:space="preserve">eports to: </w:t>
      </w:r>
      <w:r w:rsidR="00046EFF">
        <w:rPr>
          <w:rFonts w:ascii="FranklinGothic-Book" w:hAnsi="FranklinGothic-Book" w:cs="FranklinGothic-Book"/>
          <w:b/>
          <w:szCs w:val="24"/>
        </w:rPr>
        <w:tab/>
      </w:r>
      <w:r w:rsidR="00046EFF" w:rsidRPr="00FB5659">
        <w:rPr>
          <w:rFonts w:ascii="ＭＳ ゴシック" w:eastAsia="ＭＳ ゴシック" w:hAnsi="ＭＳ ゴシック"/>
          <w:color w:val="000000"/>
        </w:rPr>
        <w:t>☐</w:t>
      </w:r>
      <w:r w:rsidR="00046EFF">
        <w:rPr>
          <w:rFonts w:ascii="ＭＳ ゴシック" w:eastAsia="ＭＳ ゴシック" w:hAnsi="ＭＳ ゴシック"/>
          <w:color w:val="000000"/>
        </w:rPr>
        <w:t xml:space="preserve"> </w:t>
      </w:r>
      <w:r w:rsidR="00046EFF">
        <w:rPr>
          <w:rFonts w:ascii="FranklinGothic-Book" w:hAnsi="FranklinGothic-Book" w:cs="FranklinGothic-Book"/>
          <w:b/>
          <w:szCs w:val="24"/>
        </w:rPr>
        <w:t>O</w:t>
      </w:r>
      <w:r w:rsidR="00152201">
        <w:rPr>
          <w:rFonts w:ascii="FranklinGothic-Book" w:hAnsi="FranklinGothic-Book" w:cs="FranklinGothic-Book"/>
          <w:b/>
          <w:szCs w:val="24"/>
        </w:rPr>
        <w:t xml:space="preserve">perations Manager or </w:t>
      </w:r>
      <w:r w:rsidR="00046EFF" w:rsidRPr="00A478EF">
        <w:rPr>
          <w:rFonts w:ascii="ＭＳ ゴシック" w:eastAsia="ＭＳ ゴシック" w:hAnsi="ＭＳ ゴシック"/>
          <w:color w:val="000000"/>
        </w:rPr>
        <w:t>☐</w:t>
      </w:r>
      <w:r w:rsidR="00152201">
        <w:rPr>
          <w:rFonts w:ascii="FranklinGothic-Book" w:hAnsi="FranklinGothic-Book" w:cs="FranklinGothic-Book"/>
          <w:b/>
          <w:szCs w:val="24"/>
        </w:rPr>
        <w:t>Assistant Operations Manager</w:t>
      </w:r>
    </w:p>
    <w:p w14:paraId="213D4FE4" w14:textId="77777777" w:rsidR="00152201" w:rsidRDefault="0077042B" w:rsidP="00D6370B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FranklinGothic-Book" w:hAnsi="FranklinGothic-Book" w:cs="FranklinGothic-Book"/>
          <w:b/>
          <w:szCs w:val="24"/>
        </w:rPr>
      </w:pPr>
      <w:r w:rsidRPr="00152201">
        <w:rPr>
          <w:rFonts w:ascii="FranklinGothic-Book" w:hAnsi="FranklinGothic-Book" w:cs="FranklinGothic-Book"/>
          <w:b/>
          <w:szCs w:val="24"/>
        </w:rPr>
        <w:t>O</w:t>
      </w:r>
      <w:r w:rsidR="00FF1000" w:rsidRPr="00152201">
        <w:rPr>
          <w:rFonts w:ascii="FranklinGothic-Book" w:hAnsi="FranklinGothic-Book" w:cs="FranklinGothic-Book"/>
          <w:b/>
          <w:szCs w:val="24"/>
        </w:rPr>
        <w:t xml:space="preserve">ffice Location: </w:t>
      </w:r>
      <w:r w:rsidR="00046EFF">
        <w:rPr>
          <w:rFonts w:ascii="FranklinGothic-Book" w:hAnsi="FranklinGothic-Book" w:cs="FranklinGothic-Book"/>
          <w:b/>
          <w:szCs w:val="24"/>
        </w:rPr>
        <w:t xml:space="preserve"> </w:t>
      </w:r>
      <w:r w:rsidR="00046EFF" w:rsidRPr="007A2E56">
        <w:rPr>
          <w:rFonts w:ascii="ＭＳ ゴシック" w:eastAsia="ＭＳ ゴシック" w:hAnsi="ＭＳ ゴシック"/>
          <w:color w:val="000000"/>
        </w:rPr>
        <w:t>☐</w:t>
      </w:r>
      <w:r w:rsidR="00152201">
        <w:rPr>
          <w:rFonts w:ascii="FranklinGothic-Book" w:hAnsi="FranklinGothic-Book" w:cs="FranklinGothic-Book"/>
          <w:b/>
          <w:szCs w:val="24"/>
        </w:rPr>
        <w:t xml:space="preserve">Paola   </w:t>
      </w:r>
      <w:r w:rsidR="00046EFF" w:rsidRPr="00694383">
        <w:rPr>
          <w:rFonts w:ascii="ＭＳ ゴシック" w:eastAsia="ＭＳ ゴシック" w:hAnsi="ＭＳ ゴシック"/>
          <w:color w:val="000000"/>
        </w:rPr>
        <w:t>☐</w:t>
      </w:r>
      <w:r w:rsidR="00152201">
        <w:rPr>
          <w:rFonts w:ascii="FranklinGothic-Book" w:hAnsi="FranklinGothic-Book" w:cs="FranklinGothic-Book"/>
          <w:b/>
          <w:szCs w:val="24"/>
        </w:rPr>
        <w:t xml:space="preserve">Pittsburg   </w:t>
      </w:r>
      <w:r w:rsidR="00046EFF" w:rsidRPr="00624977">
        <w:rPr>
          <w:rFonts w:ascii="ＭＳ ゴシック" w:eastAsia="ＭＳ ゴシック" w:hAnsi="ＭＳ ゴシック"/>
          <w:color w:val="000000"/>
        </w:rPr>
        <w:t>☐</w:t>
      </w:r>
      <w:r w:rsidR="00152201">
        <w:rPr>
          <w:rFonts w:ascii="FranklinGothic-Book" w:hAnsi="FranklinGothic-Book" w:cs="FranklinGothic-Book"/>
          <w:b/>
          <w:szCs w:val="24"/>
        </w:rPr>
        <w:t xml:space="preserve">Independence   </w:t>
      </w:r>
      <w:r w:rsidR="00046EFF" w:rsidRPr="00D20B8F">
        <w:rPr>
          <w:rFonts w:ascii="ＭＳ ゴシック" w:eastAsia="ＭＳ ゴシック" w:hAnsi="ＭＳ ゴシック"/>
          <w:color w:val="000000"/>
        </w:rPr>
        <w:t>☐</w:t>
      </w:r>
      <w:r w:rsidR="00152201">
        <w:rPr>
          <w:rFonts w:ascii="FranklinGothic-Book" w:hAnsi="FranklinGothic-Book" w:cs="FranklinGothic-Book"/>
          <w:b/>
          <w:szCs w:val="24"/>
        </w:rPr>
        <w:t>Emporia</w:t>
      </w:r>
    </w:p>
    <w:p w14:paraId="482E95A6" w14:textId="77777777" w:rsidR="00ED091B" w:rsidRDefault="00ED091B" w:rsidP="00D6370B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FranklinGothic-Book" w:hAnsi="FranklinGothic-Book" w:cs="FranklinGothic-Book"/>
          <w:b/>
          <w:szCs w:val="24"/>
        </w:rPr>
      </w:pPr>
      <w:r>
        <w:rPr>
          <w:rFonts w:ascii="FranklinGothic-Book" w:hAnsi="FranklinGothic-Book" w:cs="FranklinGothic-Book"/>
          <w:b/>
          <w:szCs w:val="24"/>
        </w:rPr>
        <w:t>Date Prepared: 5/17/15</w:t>
      </w:r>
    </w:p>
    <w:p w14:paraId="3E2FE782" w14:textId="77777777" w:rsidR="002A6D82" w:rsidRPr="00F86D0A" w:rsidRDefault="00ED091B" w:rsidP="00046EFF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FranklinGothic-Book" w:hAnsi="FranklinGothic-Book" w:cs="FranklinGothic-Book"/>
          <w:b/>
          <w:szCs w:val="24"/>
        </w:rPr>
      </w:pPr>
      <w:r>
        <w:rPr>
          <w:rFonts w:ascii="FranklinGothic-Book" w:hAnsi="FranklinGothic-Book" w:cs="FranklinGothic-Book"/>
          <w:b/>
          <w:szCs w:val="24"/>
        </w:rPr>
        <w:t xml:space="preserve">FLSA </w:t>
      </w:r>
      <w:r w:rsidR="00F86D0A">
        <w:rPr>
          <w:rFonts w:ascii="FranklinGothic-Book" w:hAnsi="FranklinGothic-Book" w:cs="FranklinGothic-Book"/>
          <w:b/>
          <w:szCs w:val="24"/>
        </w:rPr>
        <w:t>Category: Non-</w:t>
      </w:r>
      <w:r w:rsidR="002A6D82" w:rsidRPr="00F86D0A">
        <w:rPr>
          <w:rFonts w:ascii="FranklinGothic-Book" w:hAnsi="FranklinGothic-Book" w:cs="FranklinGothic-Book"/>
          <w:b/>
          <w:szCs w:val="24"/>
        </w:rPr>
        <w:t>Exempt</w:t>
      </w:r>
      <w:r w:rsidR="00EC01B3" w:rsidRPr="00F86D0A">
        <w:rPr>
          <w:rFonts w:ascii="FranklinGothic-Book" w:hAnsi="FranklinGothic-Book" w:cs="FranklinGothic-Book"/>
          <w:b/>
          <w:szCs w:val="24"/>
        </w:rPr>
        <w:t xml:space="preserve"> </w:t>
      </w:r>
      <w:r w:rsidR="00F86D0A" w:rsidRPr="00F86D0A">
        <w:rPr>
          <w:rFonts w:ascii="FranklinGothic-Book" w:hAnsi="FranklinGothic-Book" w:cs="FranklinGothic-Book"/>
          <w:b/>
          <w:szCs w:val="24"/>
        </w:rPr>
        <w:t>(hourly)</w:t>
      </w:r>
    </w:p>
    <w:p w14:paraId="4ED136C6" w14:textId="77777777" w:rsidR="00046EFF" w:rsidRDefault="00046EFF" w:rsidP="00046EFF">
      <w:pPr>
        <w:spacing w:after="0" w:line="240" w:lineRule="auto"/>
        <w:jc w:val="both"/>
        <w:rPr>
          <w:rFonts w:ascii="Franklin Gothic Book" w:hAnsi="Franklin Gothic Book"/>
          <w:b/>
        </w:rPr>
      </w:pPr>
    </w:p>
    <w:p w14:paraId="4B2F2DE2" w14:textId="77777777" w:rsidR="00566D6B" w:rsidRPr="000A57EE" w:rsidRDefault="00566D6B" w:rsidP="00046EFF">
      <w:pPr>
        <w:spacing w:after="0" w:line="240" w:lineRule="auto"/>
        <w:jc w:val="both"/>
        <w:rPr>
          <w:rFonts w:ascii="Franklin Gothic Book" w:hAnsi="Franklin Gothic Book"/>
        </w:rPr>
      </w:pPr>
      <w:r w:rsidRPr="00104B57">
        <w:rPr>
          <w:rFonts w:ascii="Franklin Gothic Book" w:hAnsi="Franklin Gothic Book"/>
          <w:b/>
        </w:rPr>
        <w:t xml:space="preserve">Primary Objectives of Position: </w:t>
      </w:r>
      <w:r w:rsidR="00142D7F" w:rsidRPr="000A57EE">
        <w:rPr>
          <w:rFonts w:ascii="Franklin Gothic Book" w:hAnsi="Franklin Gothic Book" w:cs="FranklinGothic-Book"/>
        </w:rPr>
        <w:t xml:space="preserve">Under the general supervision of the </w:t>
      </w:r>
      <w:r w:rsidR="00152201">
        <w:rPr>
          <w:rFonts w:ascii="Franklin Gothic Book" w:hAnsi="Franklin Gothic Book" w:cs="FranklinGothic-Book"/>
        </w:rPr>
        <w:t>Operations</w:t>
      </w:r>
      <w:r w:rsidR="00142D7F" w:rsidRPr="000A57EE">
        <w:rPr>
          <w:rFonts w:ascii="Franklin Gothic Book" w:hAnsi="Franklin Gothic Book" w:cs="FranklinGothic-Book"/>
        </w:rPr>
        <w:t xml:space="preserve"> Manager and/or </w:t>
      </w:r>
      <w:r w:rsidR="00152201">
        <w:rPr>
          <w:rFonts w:ascii="Franklin Gothic Book" w:hAnsi="Franklin Gothic Book" w:cs="FranklinGothic-Book"/>
        </w:rPr>
        <w:t>Assistant Operations Manager</w:t>
      </w:r>
      <w:r w:rsidR="00142D7F" w:rsidRPr="000A57EE">
        <w:rPr>
          <w:rFonts w:ascii="Franklin Gothic Book" w:hAnsi="Franklin Gothic Book" w:cs="FranklinGothic-Book"/>
        </w:rPr>
        <w:t>, this individual will be responsible for and maintaining a case management process for job seekers who are eligible for the Workforce In</w:t>
      </w:r>
      <w:r w:rsidR="00911B14">
        <w:rPr>
          <w:rFonts w:ascii="Franklin Gothic Book" w:hAnsi="Franklin Gothic Book" w:cs="FranklinGothic-Book"/>
        </w:rPr>
        <w:t>novations and Opportunity</w:t>
      </w:r>
      <w:r w:rsidR="00142D7F" w:rsidRPr="000A57EE">
        <w:rPr>
          <w:rFonts w:ascii="Franklin Gothic Book" w:hAnsi="Franklin Gothic Book" w:cs="FranklinGothic-Book"/>
        </w:rPr>
        <w:t xml:space="preserve"> Act (WI</w:t>
      </w:r>
      <w:r w:rsidR="00911B14">
        <w:rPr>
          <w:rFonts w:ascii="Franklin Gothic Book" w:hAnsi="Franklin Gothic Book" w:cs="FranklinGothic-Book"/>
        </w:rPr>
        <w:t>O</w:t>
      </w:r>
      <w:r w:rsidR="00142D7F" w:rsidRPr="000A57EE">
        <w:rPr>
          <w:rFonts w:ascii="Franklin Gothic Book" w:hAnsi="Franklin Gothic Book" w:cs="FranklinGothic-Book"/>
        </w:rPr>
        <w:t>A) or other related program</w:t>
      </w:r>
      <w:r w:rsidR="00911B14">
        <w:rPr>
          <w:rFonts w:ascii="Franklin Gothic Book" w:hAnsi="Franklin Gothic Book" w:cs="FranklinGothic-Book"/>
        </w:rPr>
        <w:t>s</w:t>
      </w:r>
      <w:r w:rsidR="00142D7F" w:rsidRPr="000A57EE">
        <w:rPr>
          <w:rFonts w:ascii="Franklin Gothic Book" w:hAnsi="Franklin Gothic Book" w:cs="FranklinGothic-Book"/>
        </w:rPr>
        <w:t xml:space="preserve">.  They will assist </w:t>
      </w:r>
      <w:r w:rsidR="00046EFF" w:rsidRPr="000A57EE">
        <w:rPr>
          <w:rFonts w:ascii="Franklin Gothic Book" w:hAnsi="Franklin Gothic Book" w:cs="FranklinGothic-Book"/>
        </w:rPr>
        <w:t>participants</w:t>
      </w:r>
      <w:r w:rsidR="00142D7F" w:rsidRPr="000A57EE">
        <w:rPr>
          <w:rFonts w:ascii="Franklin Gothic Book" w:hAnsi="Franklin Gothic Book" w:cs="FranklinGothic-Book"/>
        </w:rPr>
        <w:t xml:space="preserve"> in linking with training to enhance job skills that will transition them towards economic self-independence. They will be responsible for managing a caseload to engage job seekers in job training, placement and retention activities. Work with customers seeking employment and/or training in a one-stop center environment.</w:t>
      </w:r>
    </w:p>
    <w:p w14:paraId="6C001CC7" w14:textId="77777777" w:rsidR="00566D6B" w:rsidRPr="000A57EE" w:rsidRDefault="00566D6B" w:rsidP="00566D6B">
      <w:pPr>
        <w:rPr>
          <w:rFonts w:ascii="Franklin Gothic Book" w:hAnsi="Franklin Gothic Book"/>
          <w:b/>
        </w:rPr>
      </w:pPr>
      <w:r w:rsidRPr="000A57EE">
        <w:rPr>
          <w:rFonts w:ascii="Franklin Gothic Book" w:hAnsi="Franklin Gothic Book"/>
          <w:b/>
        </w:rPr>
        <w:t xml:space="preserve">Essential Job Functions: </w:t>
      </w:r>
    </w:p>
    <w:p w14:paraId="5B5CEACA" w14:textId="77777777" w:rsidR="000A57EE" w:rsidRPr="000A57EE" w:rsidRDefault="000A57EE" w:rsidP="00911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</w:rPr>
      </w:pPr>
      <w:r w:rsidRPr="000A57EE">
        <w:rPr>
          <w:rFonts w:ascii="Franklin Gothic Book" w:hAnsi="Franklin Gothic Book" w:cs="FranklinGothic-Book"/>
        </w:rPr>
        <w:t xml:space="preserve">Have a </w:t>
      </w:r>
      <w:r>
        <w:rPr>
          <w:rFonts w:ascii="Franklin Gothic Book" w:hAnsi="Franklin Gothic Book" w:cs="FranklinGothic-Book"/>
        </w:rPr>
        <w:t>basic working knowledge of all</w:t>
      </w:r>
      <w:r w:rsidRPr="000A57EE">
        <w:rPr>
          <w:rFonts w:ascii="Franklin Gothic Book" w:hAnsi="Franklin Gothic Book" w:cs="FranklinGothic-Book"/>
        </w:rPr>
        <w:t xml:space="preserve"> one-stop programs such as WI</w:t>
      </w:r>
      <w:r w:rsidR="00911B14">
        <w:rPr>
          <w:rFonts w:ascii="Franklin Gothic Book" w:hAnsi="Franklin Gothic Book" w:cs="FranklinGothic-Book"/>
        </w:rPr>
        <w:t>O</w:t>
      </w:r>
      <w:r w:rsidRPr="000A57EE">
        <w:rPr>
          <w:rFonts w:ascii="Franklin Gothic Book" w:hAnsi="Franklin Gothic Book" w:cs="FranklinGothic-Book"/>
        </w:rPr>
        <w:t>A</w:t>
      </w:r>
      <w:r>
        <w:rPr>
          <w:rFonts w:ascii="Franklin Gothic Book" w:hAnsi="Franklin Gothic Book" w:cs="FranklinGothic-Book"/>
        </w:rPr>
        <w:t xml:space="preserve"> </w:t>
      </w:r>
      <w:r w:rsidRPr="000A57EE">
        <w:rPr>
          <w:rFonts w:ascii="Franklin Gothic Book" w:hAnsi="Franklin Gothic Book" w:cs="FranklinGothic-Book"/>
        </w:rPr>
        <w:t>Adult/Dislocated Worker</w:t>
      </w:r>
      <w:r>
        <w:rPr>
          <w:rFonts w:ascii="Franklin Gothic Book" w:hAnsi="Franklin Gothic Book" w:cs="FranklinGothic-Book"/>
        </w:rPr>
        <w:t>/Youth, KHPOP,</w:t>
      </w:r>
      <w:r w:rsidRPr="000A57EE">
        <w:rPr>
          <w:rFonts w:ascii="Franklin Gothic Book" w:hAnsi="Franklin Gothic Book" w:cs="FranklinGothic-Book"/>
        </w:rPr>
        <w:t xml:space="preserve"> Wagner-</w:t>
      </w:r>
      <w:proofErr w:type="spellStart"/>
      <w:r w:rsidRPr="000A57EE">
        <w:rPr>
          <w:rFonts w:ascii="Franklin Gothic Book" w:hAnsi="Franklin Gothic Book" w:cs="FranklinGothic-Book"/>
        </w:rPr>
        <w:t>Peyser</w:t>
      </w:r>
      <w:proofErr w:type="spellEnd"/>
      <w:r>
        <w:rPr>
          <w:rFonts w:ascii="Franklin Gothic Book" w:hAnsi="Franklin Gothic Book" w:cs="FranklinGothic-Book"/>
        </w:rPr>
        <w:t xml:space="preserve"> and all other programs</w:t>
      </w:r>
      <w:r w:rsidRPr="000A57EE">
        <w:rPr>
          <w:rFonts w:ascii="Franklin Gothic Book" w:hAnsi="Franklin Gothic Book" w:cs="FranklinGothic-Book"/>
        </w:rPr>
        <w:t xml:space="preserve"> to be able to provide customer services on as needed basis. </w:t>
      </w:r>
    </w:p>
    <w:p w14:paraId="16A821D3" w14:textId="77777777" w:rsidR="000A57EE" w:rsidRPr="000A57EE" w:rsidRDefault="000A57EE" w:rsidP="00911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</w:rPr>
      </w:pPr>
      <w:r w:rsidRPr="000A57EE">
        <w:rPr>
          <w:rFonts w:ascii="Franklin Gothic Book" w:hAnsi="Franklin Gothic Book" w:cs="FranklinGothic-Book"/>
        </w:rPr>
        <w:t>Understand that a One-Stop Career Center is a team environment and that a Career Advisor may be asked to fill a number of roles based on employer demands.</w:t>
      </w:r>
    </w:p>
    <w:p w14:paraId="4B265858" w14:textId="77777777" w:rsidR="00142D7F" w:rsidRPr="000A57EE" w:rsidRDefault="00142D7F" w:rsidP="00911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</w:rPr>
      </w:pPr>
      <w:r w:rsidRPr="000A57EE">
        <w:rPr>
          <w:rFonts w:ascii="Franklin Gothic Book" w:hAnsi="Franklin Gothic Book" w:cs="FranklinGothic-Book"/>
        </w:rPr>
        <w:t>Understand all programs and funding sources available to customers so that use of resources is maximized via dual enrollment where appropriate.</w:t>
      </w:r>
    </w:p>
    <w:p w14:paraId="191806C1" w14:textId="77777777" w:rsidR="00142D7F" w:rsidRPr="000A57EE" w:rsidRDefault="00142D7F" w:rsidP="00911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</w:rPr>
      </w:pPr>
      <w:r w:rsidRPr="000A57EE">
        <w:rPr>
          <w:rFonts w:ascii="Franklin Gothic Book" w:hAnsi="Franklin Gothic Book" w:cs="FranklinGothic-Book"/>
        </w:rPr>
        <w:t>Have a complete working knowledge of WI</w:t>
      </w:r>
      <w:r w:rsidR="00911B14">
        <w:rPr>
          <w:rFonts w:ascii="Franklin Gothic Book" w:hAnsi="Franklin Gothic Book" w:cs="FranklinGothic-Book"/>
        </w:rPr>
        <w:t>O</w:t>
      </w:r>
      <w:r w:rsidRPr="000A57EE">
        <w:rPr>
          <w:rFonts w:ascii="Franklin Gothic Book" w:hAnsi="Franklin Gothic Book" w:cs="FranklinGothic-Book"/>
        </w:rPr>
        <w:t>A legislation and the local policy that relates to program outcomes.</w:t>
      </w:r>
    </w:p>
    <w:p w14:paraId="49C7EB56" w14:textId="77777777" w:rsidR="00142D7F" w:rsidRPr="000A57EE" w:rsidRDefault="00142D7F" w:rsidP="00911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</w:rPr>
      </w:pPr>
      <w:r w:rsidRPr="000A57EE">
        <w:rPr>
          <w:rFonts w:ascii="Franklin Gothic Book" w:hAnsi="Franklin Gothic Book" w:cs="FranklinGothic-Book"/>
        </w:rPr>
        <w:t xml:space="preserve">Have a working knowledge of </w:t>
      </w:r>
      <w:proofErr w:type="spellStart"/>
      <w:r w:rsidRPr="000A57EE">
        <w:rPr>
          <w:rFonts w:ascii="Franklin Gothic Book" w:hAnsi="Franklin Gothic Book" w:cs="FranklinGothic-Book"/>
        </w:rPr>
        <w:t>KansasWorks</w:t>
      </w:r>
      <w:proofErr w:type="spellEnd"/>
      <w:r w:rsidRPr="000A57EE">
        <w:rPr>
          <w:rFonts w:ascii="Franklin Gothic Book" w:hAnsi="Franklin Gothic Book" w:cs="FranklinGothic-Book"/>
        </w:rPr>
        <w:t xml:space="preserve"> and the inter-relationships of timely and accurate data entry as it relates to performance management.</w:t>
      </w:r>
    </w:p>
    <w:p w14:paraId="159C1830" w14:textId="77777777" w:rsidR="00142D7F" w:rsidRPr="000A57EE" w:rsidRDefault="00142D7F" w:rsidP="00911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</w:rPr>
      </w:pPr>
      <w:r w:rsidRPr="000A57EE">
        <w:rPr>
          <w:rFonts w:ascii="Franklin Gothic Book" w:hAnsi="Franklin Gothic Book" w:cs="FranklinGothic-Book"/>
        </w:rPr>
        <w:t xml:space="preserve">Assess individual needs and develop an Individual Employment Plan or Individual Service Strategy (ISS), an action plan that addresses identified </w:t>
      </w:r>
      <w:proofErr w:type="gramStart"/>
      <w:r w:rsidRPr="000A57EE">
        <w:rPr>
          <w:rFonts w:ascii="Franklin Gothic Book" w:hAnsi="Franklin Gothic Book" w:cs="FranklinGothic-Book"/>
        </w:rPr>
        <w:t>needs,</w:t>
      </w:r>
      <w:r w:rsidR="002B03BC" w:rsidRPr="000A57EE">
        <w:rPr>
          <w:rFonts w:ascii="Franklin Gothic Book" w:hAnsi="Franklin Gothic Book" w:cs="FranklinGothic-Book"/>
        </w:rPr>
        <w:t xml:space="preserve"> </w:t>
      </w:r>
      <w:r w:rsidRPr="000A57EE">
        <w:rPr>
          <w:rFonts w:ascii="Franklin Gothic Book" w:hAnsi="Franklin Gothic Book" w:cs="FranklinGothic-Book"/>
        </w:rPr>
        <w:t>that</w:t>
      </w:r>
      <w:proofErr w:type="gramEnd"/>
      <w:r w:rsidRPr="000A57EE">
        <w:rPr>
          <w:rFonts w:ascii="Franklin Gothic Book" w:hAnsi="Franklin Gothic Book" w:cs="FranklinGothic-Book"/>
        </w:rPr>
        <w:t xml:space="preserve"> must be addressed before a quality job referral can be made with confidence of the job seeker and Career Advisor. </w:t>
      </w:r>
    </w:p>
    <w:p w14:paraId="2058AA07" w14:textId="77777777" w:rsidR="00142D7F" w:rsidRPr="000A57EE" w:rsidRDefault="00142D7F" w:rsidP="00911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</w:rPr>
      </w:pPr>
      <w:r w:rsidRPr="000A57EE">
        <w:rPr>
          <w:rFonts w:ascii="Franklin Gothic Book" w:hAnsi="Franklin Gothic Book" w:cs="FranklinGothic-Book"/>
        </w:rPr>
        <w:t xml:space="preserve">Review the IEP </w:t>
      </w:r>
      <w:r w:rsidR="000A57EE">
        <w:rPr>
          <w:rFonts w:ascii="Franklin Gothic Book" w:hAnsi="Franklin Gothic Book" w:cs="FranklinGothic-Book"/>
        </w:rPr>
        <w:t xml:space="preserve">and ISS </w:t>
      </w:r>
      <w:r w:rsidRPr="000A57EE">
        <w:rPr>
          <w:rFonts w:ascii="Franklin Gothic Book" w:hAnsi="Franklin Gothic Book" w:cs="FranklinGothic-Book"/>
        </w:rPr>
        <w:t>to ensure that required follow-up is performed to assist with sustaining the customer on a path to an employed lifestyle. This can involve but is not limited to workshops offered on a regular basis at the one-stop center or at other organizations in the community.</w:t>
      </w:r>
    </w:p>
    <w:p w14:paraId="047F980D" w14:textId="77777777" w:rsidR="00142D7F" w:rsidRPr="000A57EE" w:rsidRDefault="00142D7F" w:rsidP="00911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</w:rPr>
      </w:pPr>
      <w:r w:rsidRPr="000A57EE">
        <w:rPr>
          <w:rFonts w:ascii="Franklin Gothic Book" w:hAnsi="Franklin Gothic Book" w:cs="FranklinGothic-Book"/>
        </w:rPr>
        <w:t xml:space="preserve">Keep current through training on new developments and best practices in the field of workforce development. </w:t>
      </w:r>
    </w:p>
    <w:p w14:paraId="2DF8E578" w14:textId="77777777" w:rsidR="00142D7F" w:rsidRDefault="00142D7F" w:rsidP="00911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</w:rPr>
      </w:pPr>
      <w:r w:rsidRPr="000A57EE">
        <w:rPr>
          <w:rFonts w:ascii="Franklin Gothic Book" w:hAnsi="Franklin Gothic Book" w:cs="FranklinGothic-Book"/>
        </w:rPr>
        <w:t xml:space="preserve">Participate in a quality management system that strives for customer satisfaction and continuous improvement. </w:t>
      </w:r>
    </w:p>
    <w:p w14:paraId="4087EFA8" w14:textId="77777777" w:rsidR="00911B14" w:rsidRPr="000A57EE" w:rsidRDefault="00911B14" w:rsidP="00911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</w:rPr>
      </w:pPr>
      <w:r>
        <w:rPr>
          <w:rFonts w:ascii="Franklin Gothic Book" w:hAnsi="Franklin Gothic Book" w:cs="FranklinGothic-Book"/>
        </w:rPr>
        <w:t>Other duties as deemed necessary by supervisor.</w:t>
      </w:r>
    </w:p>
    <w:p w14:paraId="3A01C950" w14:textId="77777777" w:rsidR="00566D6B" w:rsidRPr="00104B57" w:rsidRDefault="00566D6B" w:rsidP="00911B14">
      <w:pPr>
        <w:spacing w:after="120" w:line="240" w:lineRule="auto"/>
        <w:ind w:left="360"/>
        <w:jc w:val="both"/>
        <w:rPr>
          <w:rFonts w:ascii="Franklin Gothic Book" w:hAnsi="Franklin Gothic Book"/>
        </w:rPr>
      </w:pPr>
    </w:p>
    <w:p w14:paraId="7194CE43" w14:textId="77777777" w:rsidR="00ED091B" w:rsidRPr="00145222" w:rsidRDefault="00ED091B" w:rsidP="00ED091B">
      <w:pPr>
        <w:spacing w:after="120" w:line="240" w:lineRule="auto"/>
        <w:jc w:val="both"/>
        <w:rPr>
          <w:rFonts w:ascii="Franklin Gothic Book" w:hAnsi="Franklin Gothic Book"/>
        </w:rPr>
      </w:pPr>
      <w:r w:rsidRPr="00145222">
        <w:rPr>
          <w:rStyle w:val="normaltextrun"/>
          <w:rFonts w:ascii="Franklin Gothic Book" w:hAnsi="Franklin Gothic Book" w:cs="Arial"/>
          <w:b/>
          <w:bCs/>
          <w:color w:val="000000"/>
        </w:rPr>
        <w:t>Job Location and Time Commitment:</w:t>
      </w:r>
      <w:r w:rsidRPr="00145222">
        <w:rPr>
          <w:rStyle w:val="eop"/>
          <w:rFonts w:ascii="Franklin Gothic Book" w:hAnsi="Franklin Gothic Book" w:cs="Arial"/>
        </w:rPr>
        <w:t xml:space="preserve"> </w:t>
      </w:r>
    </w:p>
    <w:p w14:paraId="74B9D620" w14:textId="77777777" w:rsidR="00ED091B" w:rsidRPr="00145222" w:rsidRDefault="00ED091B" w:rsidP="00ED091B">
      <w:pPr>
        <w:pStyle w:val="paragraph"/>
        <w:jc w:val="both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This position will have a principal office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location at one of four Workforce Centers as indicated above</w:t>
      </w: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. Primary work will occur from these offices, but the position could be required to travel within the 17-county area as needed. This position is a full-time,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hourly</w:t>
      </w: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 position. This position is expected to work </w:t>
      </w: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lastRenderedPageBreak/>
        <w:t>40 hours per week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.  Overtime hours will be based on the business needs of the organization and must have prior approval of the immediate supervisor.  </w:t>
      </w: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 Employment is an at will employer-employee relationship. </w:t>
      </w:r>
    </w:p>
    <w:p w14:paraId="18587826" w14:textId="77777777" w:rsidR="00ED091B" w:rsidRPr="00387DDA" w:rsidRDefault="00ED091B" w:rsidP="00ED091B">
      <w:pPr>
        <w:jc w:val="both"/>
        <w:rPr>
          <w:rFonts w:ascii="Franklin Gothic Book" w:hAnsi="Franklin Gothic Book"/>
          <w:b/>
          <w:sz w:val="14"/>
        </w:rPr>
      </w:pPr>
    </w:p>
    <w:p w14:paraId="1505FA49" w14:textId="77777777" w:rsidR="00ED091B" w:rsidRPr="00145222" w:rsidRDefault="00ED091B" w:rsidP="00ED091B">
      <w:pPr>
        <w:pStyle w:val="paragraph"/>
        <w:textAlignment w:val="baseline"/>
        <w:rPr>
          <w:rFonts w:ascii="Franklin Gothic Book" w:hAnsi="Franklin Gothic Book" w:cs="Segoe UI"/>
          <w:sz w:val="12"/>
          <w:szCs w:val="12"/>
        </w:rPr>
      </w:pPr>
      <w:r w:rsidRPr="00145222">
        <w:rPr>
          <w:rStyle w:val="normaltextrun"/>
          <w:rFonts w:ascii="Franklin Gothic Book" w:hAnsi="Franklin Gothic Book" w:cs="Arial"/>
          <w:b/>
          <w:bCs/>
          <w:color w:val="000000"/>
        </w:rPr>
        <w:t>Job Qualifications and Experience:</w:t>
      </w:r>
      <w:r w:rsidRPr="00145222">
        <w:rPr>
          <w:rStyle w:val="eop"/>
          <w:rFonts w:ascii="Franklin Gothic Book" w:hAnsi="Franklin Gothic Book" w:cs="Arial"/>
        </w:rPr>
        <w:t xml:space="preserve"> </w:t>
      </w:r>
    </w:p>
    <w:p w14:paraId="215F8A01" w14:textId="77777777" w:rsidR="00ED091B" w:rsidRPr="00145222" w:rsidRDefault="00ED091B" w:rsidP="00ED091B">
      <w:pPr>
        <w:pStyle w:val="paragraph"/>
        <w:numPr>
          <w:ilvl w:val="0"/>
          <w:numId w:val="6"/>
        </w:numPr>
        <w:ind w:left="300"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Bachelor’s degree in business, accounting, finance, or related field or equivalent experience. </w:t>
      </w:r>
    </w:p>
    <w:p w14:paraId="693E06C7" w14:textId="77777777" w:rsidR="00ED091B" w:rsidRPr="00145222" w:rsidRDefault="00ED091B" w:rsidP="00ED091B">
      <w:pPr>
        <w:pStyle w:val="paragraph"/>
        <w:numPr>
          <w:ilvl w:val="0"/>
          <w:numId w:val="6"/>
        </w:numPr>
        <w:ind w:left="300"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Previous experience in the employment/training field preferred. </w:t>
      </w:r>
    </w:p>
    <w:p w14:paraId="0B96E5E6" w14:textId="77777777" w:rsidR="00ED091B" w:rsidRPr="00145222" w:rsidRDefault="00ED091B" w:rsidP="00ED091B">
      <w:pPr>
        <w:pStyle w:val="paragraph"/>
        <w:numPr>
          <w:ilvl w:val="0"/>
          <w:numId w:val="6"/>
        </w:numPr>
        <w:ind w:left="300"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Knowledge of federal and state workforce development programs and policy.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36FE67B8" w14:textId="77777777" w:rsidR="00ED091B" w:rsidRPr="00145222" w:rsidRDefault="00ED091B" w:rsidP="00ED091B">
      <w:pPr>
        <w:pStyle w:val="paragraph"/>
        <w:numPr>
          <w:ilvl w:val="0"/>
          <w:numId w:val="6"/>
        </w:numPr>
        <w:ind w:left="300"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Experience working with the community, public and non-profit organizations and all levels of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ab/>
      </w: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government.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58DDDC67" w14:textId="77777777" w:rsidR="00ED091B" w:rsidRPr="00ED091B" w:rsidRDefault="00ED091B" w:rsidP="00ED091B">
      <w:pPr>
        <w:pStyle w:val="paragraph"/>
        <w:numPr>
          <w:ilvl w:val="0"/>
          <w:numId w:val="6"/>
        </w:numPr>
        <w:ind w:left="300" w:firstLine="0"/>
        <w:textAlignment w:val="baseline"/>
        <w:rPr>
          <w:rStyle w:val="eop"/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Ability to relate effectively with people with a high level of integrity.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525D3E19" w14:textId="77777777" w:rsidR="00ED091B" w:rsidRPr="00ED091B" w:rsidRDefault="00ED091B" w:rsidP="00ED0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/>
        </w:rPr>
      </w:pPr>
      <w:r w:rsidRPr="00ED091B">
        <w:rPr>
          <w:rFonts w:ascii="Franklin Gothic Book" w:hAnsi="Franklin Gothic Book"/>
        </w:rPr>
        <w:t>Other duties and special projects as needed to meet overall Workforce Center objectives</w:t>
      </w:r>
      <w:r>
        <w:rPr>
          <w:rFonts w:ascii="Franklin Gothic Book" w:hAnsi="Franklin Gothic Book"/>
        </w:rPr>
        <w:t>.</w:t>
      </w:r>
    </w:p>
    <w:p w14:paraId="5E242763" w14:textId="77777777" w:rsidR="00ED091B" w:rsidRPr="00145222" w:rsidRDefault="00ED091B" w:rsidP="00ED091B">
      <w:pPr>
        <w:pStyle w:val="paragraph"/>
        <w:numPr>
          <w:ilvl w:val="0"/>
          <w:numId w:val="6"/>
        </w:numPr>
        <w:ind w:left="300"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Excellent oral and written communication skills.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2C07E6CB" w14:textId="77777777" w:rsidR="00ED091B" w:rsidRPr="00145222" w:rsidRDefault="00ED091B" w:rsidP="00ED091B">
      <w:pPr>
        <w:pStyle w:val="paragraph"/>
        <w:numPr>
          <w:ilvl w:val="0"/>
          <w:numId w:val="6"/>
        </w:numPr>
        <w:ind w:left="300"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Strong analytic ability and technical competency.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462DCDD1" w14:textId="77777777" w:rsidR="00ED091B" w:rsidRPr="00145222" w:rsidRDefault="00ED091B" w:rsidP="00ED091B">
      <w:pPr>
        <w:pStyle w:val="paragraph"/>
        <w:numPr>
          <w:ilvl w:val="0"/>
          <w:numId w:val="6"/>
        </w:numPr>
        <w:ind w:left="300"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Must possess general PC proficiency and strong skills in MS Word, Excel and PowerPoint.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663D9D1F" w14:textId="77777777" w:rsidR="00ED091B" w:rsidRPr="00145222" w:rsidRDefault="00ED091B" w:rsidP="00ED091B">
      <w:pPr>
        <w:pStyle w:val="paragraph"/>
        <w:numPr>
          <w:ilvl w:val="0"/>
          <w:numId w:val="7"/>
        </w:numPr>
        <w:ind w:left="300"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Must have a valid driver’s license and valid automobile insurance.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64C19210" w14:textId="77777777" w:rsidR="00ED091B" w:rsidRDefault="00ED091B" w:rsidP="00ED091B">
      <w:pPr>
        <w:pStyle w:val="paragraph"/>
        <w:textAlignment w:val="baseline"/>
        <w:rPr>
          <w:rStyle w:val="normaltextrun"/>
          <w:rFonts w:ascii="Franklin Gothic Book" w:hAnsi="Franklin Gothic Book" w:cs="Arial"/>
          <w:b/>
          <w:bCs/>
          <w:color w:val="000000"/>
        </w:rPr>
      </w:pPr>
    </w:p>
    <w:p w14:paraId="710D6DEA" w14:textId="77777777" w:rsidR="00ED091B" w:rsidRPr="006656A8" w:rsidRDefault="00ED091B" w:rsidP="00ED091B">
      <w:pPr>
        <w:pStyle w:val="paragraph"/>
        <w:textAlignment w:val="baseline"/>
        <w:rPr>
          <w:rFonts w:ascii="Franklin Gothic Book" w:hAnsi="Franklin Gothic Book" w:cs="Segoe UI"/>
        </w:rPr>
      </w:pPr>
      <w:r w:rsidRPr="006656A8">
        <w:rPr>
          <w:rStyle w:val="normaltextrun"/>
          <w:rFonts w:ascii="Franklin Gothic Book" w:hAnsi="Franklin Gothic Book" w:cs="Arial"/>
          <w:b/>
          <w:bCs/>
          <w:color w:val="000000"/>
        </w:rPr>
        <w:t>The ideal candidate will demonstrate the following capabilities</w:t>
      </w:r>
      <w:r w:rsidRPr="006656A8">
        <w:rPr>
          <w:rStyle w:val="normaltextrun"/>
          <w:rFonts w:ascii="Franklin Gothic Book" w:hAnsi="Franklin Gothic Book" w:cs="Arial"/>
          <w:color w:val="000000"/>
        </w:rPr>
        <w:t>:</w:t>
      </w:r>
      <w:r w:rsidRPr="006656A8">
        <w:rPr>
          <w:rStyle w:val="eop"/>
          <w:rFonts w:ascii="Franklin Gothic Book" w:hAnsi="Franklin Gothic Book" w:cs="Arial"/>
        </w:rPr>
        <w:t xml:space="preserve"> </w:t>
      </w:r>
    </w:p>
    <w:p w14:paraId="2B3E9EBF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Commitment to the mission of the organization and dedicated to going the extra mile.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1C5CDF3A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262626"/>
          <w:sz w:val="22"/>
          <w:szCs w:val="20"/>
        </w:rPr>
        <w:t>Flexibility to adjust priorities based on the needs of the organization.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31EC85BE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262626"/>
          <w:sz w:val="22"/>
          <w:szCs w:val="20"/>
        </w:rPr>
        <w:t>Highly organized and detail oriented with excellent time management skills.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59D3A369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Ability to assess, build and manage relationships both internal and external.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2730E7BC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262626"/>
          <w:sz w:val="22"/>
          <w:szCs w:val="20"/>
        </w:rPr>
        <w:t>Proactive problem solving capabilities.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1A36E30D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262626"/>
          <w:sz w:val="22"/>
          <w:szCs w:val="20"/>
        </w:rPr>
        <w:t>Outstanding interpersonal skills.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46B135B3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Evidence of the ability to consistently make good decisions through a combination of </w:t>
      </w: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ab/>
        <w:t>analysis, wisdom, experience and judgment.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1765F4EA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Ability to work in a fast paced environment and juggle many responsibilities at once.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3D71632A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Ability to operate both independently and hands-on with the flexibility to be part of a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ab/>
      </w: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team.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41F617E7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A track record of embracing challenges and the ability to act and react as necessary, </w:t>
      </w: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ab/>
        <w:t>even if limited information is available.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18FFC400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Ability to work effectively with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p</w:t>
      </w: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rivate sector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r</w:t>
      </w: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epresentatives and community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ab/>
      </w: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organizations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270EE7A1" w14:textId="77777777" w:rsidR="00ED091B" w:rsidRPr="006656A8" w:rsidRDefault="00ED091B" w:rsidP="00ED091B">
      <w:pPr>
        <w:pStyle w:val="paragraph"/>
        <w:numPr>
          <w:ilvl w:val="0"/>
          <w:numId w:val="8"/>
        </w:numPr>
        <w:ind w:firstLine="0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Ability to work well with other staff and Board members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01D8C4BD" w14:textId="77777777" w:rsidR="00ED091B" w:rsidRPr="006656A8" w:rsidRDefault="00ED091B" w:rsidP="00ED091B">
      <w:pPr>
        <w:jc w:val="both"/>
        <w:rPr>
          <w:rFonts w:ascii="Franklin Gothic Book" w:hAnsi="Franklin Gothic Book"/>
          <w:b/>
        </w:rPr>
      </w:pPr>
    </w:p>
    <w:p w14:paraId="74003171" w14:textId="77777777" w:rsidR="00ED091B" w:rsidRPr="006656A8" w:rsidRDefault="00ED091B" w:rsidP="00ED091B">
      <w:pPr>
        <w:rPr>
          <w:rFonts w:ascii="Franklin Gothic Book" w:hAnsi="Franklin Gothic Book" w:cs="Arial"/>
        </w:rPr>
      </w:pPr>
      <w:r w:rsidRPr="006656A8">
        <w:rPr>
          <w:rFonts w:ascii="Franklin Gothic Book" w:hAnsi="Franklin Gothic Book" w:cs="Arial"/>
        </w:rPr>
        <w:t>I understand the job duties as described above and accept this position and duties.</w:t>
      </w:r>
    </w:p>
    <w:p w14:paraId="4675B164" w14:textId="77777777" w:rsidR="00ED091B" w:rsidRPr="006656A8" w:rsidRDefault="00ED091B" w:rsidP="00ED091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4"/>
          <w:szCs w:val="24"/>
        </w:rPr>
      </w:pPr>
    </w:p>
    <w:p w14:paraId="2C23251E" w14:textId="77777777" w:rsidR="00ED091B" w:rsidRPr="006656A8" w:rsidRDefault="00ED091B" w:rsidP="00ED091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4"/>
          <w:szCs w:val="24"/>
        </w:rPr>
      </w:pPr>
    </w:p>
    <w:p w14:paraId="5B53B6EE" w14:textId="77777777" w:rsidR="00ED091B" w:rsidRPr="006656A8" w:rsidRDefault="00ED091B" w:rsidP="00ED091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b/>
          <w:sz w:val="24"/>
          <w:szCs w:val="24"/>
        </w:rPr>
      </w:pPr>
      <w:r w:rsidRPr="006656A8">
        <w:rPr>
          <w:rFonts w:ascii="Franklin Gothic Book" w:hAnsi="Franklin Gothic Book" w:cs="FranklinGothic-Book"/>
          <w:b/>
          <w:sz w:val="24"/>
          <w:szCs w:val="24"/>
        </w:rPr>
        <w:t>___________________________________      ____________________________</w:t>
      </w:r>
    </w:p>
    <w:p w14:paraId="359DA9CB" w14:textId="77777777" w:rsidR="00ED091B" w:rsidRDefault="00ED091B" w:rsidP="00ED091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</w:rPr>
      </w:pPr>
      <w:r w:rsidRPr="006656A8">
        <w:rPr>
          <w:rFonts w:ascii="Franklin Gothic Book" w:hAnsi="Franklin Gothic Book" w:cs="FranklinGothic-Book"/>
          <w:b/>
          <w:sz w:val="24"/>
          <w:szCs w:val="24"/>
        </w:rPr>
        <w:t>Employee Signature</w:t>
      </w:r>
      <w:r w:rsidRPr="006656A8">
        <w:rPr>
          <w:rFonts w:ascii="Franklin Gothic Book" w:hAnsi="Franklin Gothic Book" w:cs="FranklinGothic-Book"/>
          <w:b/>
          <w:sz w:val="24"/>
          <w:szCs w:val="24"/>
        </w:rPr>
        <w:tab/>
      </w:r>
      <w:r w:rsidR="00046EFF">
        <w:rPr>
          <w:rFonts w:ascii="Franklin Gothic Book" w:hAnsi="Franklin Gothic Book" w:cs="FranklinGothic-Book"/>
          <w:b/>
          <w:sz w:val="24"/>
          <w:szCs w:val="24"/>
        </w:rPr>
        <w:tab/>
      </w:r>
      <w:r w:rsidRPr="006656A8">
        <w:rPr>
          <w:rFonts w:ascii="Franklin Gothic Book" w:hAnsi="Franklin Gothic Book" w:cs="FranklinGothic-Book"/>
          <w:b/>
          <w:sz w:val="24"/>
          <w:szCs w:val="24"/>
        </w:rPr>
        <w:tab/>
      </w:r>
      <w:r w:rsidRPr="006656A8">
        <w:rPr>
          <w:rFonts w:ascii="Franklin Gothic Book" w:hAnsi="Franklin Gothic Book" w:cs="FranklinGothic-Book"/>
          <w:b/>
          <w:sz w:val="24"/>
          <w:szCs w:val="24"/>
        </w:rPr>
        <w:tab/>
      </w:r>
      <w:r w:rsidRPr="006656A8">
        <w:rPr>
          <w:rFonts w:ascii="Franklin Gothic Book" w:hAnsi="Franklin Gothic Book" w:cs="FranklinGothic-Book"/>
          <w:b/>
          <w:sz w:val="24"/>
          <w:szCs w:val="24"/>
        </w:rPr>
        <w:tab/>
        <w:t>Date Received/Reviewed</w:t>
      </w:r>
    </w:p>
    <w:p w14:paraId="7C87A8B5" w14:textId="77777777" w:rsidR="00ED091B" w:rsidRDefault="00ED091B" w:rsidP="00911B14">
      <w:pPr>
        <w:jc w:val="both"/>
        <w:rPr>
          <w:rFonts w:ascii="Franklin Gothic Book" w:hAnsi="Franklin Gothic Book"/>
          <w:b/>
        </w:rPr>
      </w:pPr>
      <w:bookmarkStart w:id="0" w:name="_GoBack"/>
      <w:bookmarkEnd w:id="0"/>
    </w:p>
    <w:p w14:paraId="7B603165" w14:textId="77777777" w:rsidR="00ED091B" w:rsidRDefault="00ED091B" w:rsidP="00911B14">
      <w:pPr>
        <w:jc w:val="both"/>
        <w:rPr>
          <w:rFonts w:ascii="Franklin Gothic Book" w:hAnsi="Franklin Gothic Book"/>
          <w:b/>
        </w:rPr>
      </w:pPr>
    </w:p>
    <w:sectPr w:rsidR="00ED091B" w:rsidSect="00D6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Gothic-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5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153708"/>
    <w:multiLevelType w:val="multilevel"/>
    <w:tmpl w:val="B60E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5B4737"/>
    <w:multiLevelType w:val="multilevel"/>
    <w:tmpl w:val="E5A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5B711D"/>
    <w:multiLevelType w:val="multilevel"/>
    <w:tmpl w:val="868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1F32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13576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1575F2"/>
    <w:multiLevelType w:val="hybridMultilevel"/>
    <w:tmpl w:val="CE40E39A"/>
    <w:lvl w:ilvl="0" w:tplc="324290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C219B"/>
    <w:multiLevelType w:val="hybridMultilevel"/>
    <w:tmpl w:val="03B20192"/>
    <w:lvl w:ilvl="0" w:tplc="14EE5BB8"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2B"/>
    <w:rsid w:val="000247D1"/>
    <w:rsid w:val="00046EFF"/>
    <w:rsid w:val="000654D9"/>
    <w:rsid w:val="000A57EE"/>
    <w:rsid w:val="000B7017"/>
    <w:rsid w:val="000F3AF5"/>
    <w:rsid w:val="000F7FE7"/>
    <w:rsid w:val="00110192"/>
    <w:rsid w:val="00142D7F"/>
    <w:rsid w:val="00152201"/>
    <w:rsid w:val="001D3533"/>
    <w:rsid w:val="00233345"/>
    <w:rsid w:val="002560E2"/>
    <w:rsid w:val="002A6D82"/>
    <w:rsid w:val="002B03BC"/>
    <w:rsid w:val="00346F6E"/>
    <w:rsid w:val="00391DDF"/>
    <w:rsid w:val="00453864"/>
    <w:rsid w:val="005600EF"/>
    <w:rsid w:val="00566D6B"/>
    <w:rsid w:val="006227AA"/>
    <w:rsid w:val="006633BE"/>
    <w:rsid w:val="00685DA6"/>
    <w:rsid w:val="006F5CEC"/>
    <w:rsid w:val="0077042B"/>
    <w:rsid w:val="00807642"/>
    <w:rsid w:val="00807CB8"/>
    <w:rsid w:val="008C3959"/>
    <w:rsid w:val="00911B14"/>
    <w:rsid w:val="00950F3D"/>
    <w:rsid w:val="00951FC1"/>
    <w:rsid w:val="0097356F"/>
    <w:rsid w:val="00992920"/>
    <w:rsid w:val="009A2DF9"/>
    <w:rsid w:val="00A22B88"/>
    <w:rsid w:val="00A7269D"/>
    <w:rsid w:val="00A81CD3"/>
    <w:rsid w:val="00AC20F7"/>
    <w:rsid w:val="00B64315"/>
    <w:rsid w:val="00BC582C"/>
    <w:rsid w:val="00BD0899"/>
    <w:rsid w:val="00CB2EF0"/>
    <w:rsid w:val="00D6370B"/>
    <w:rsid w:val="00E30AAE"/>
    <w:rsid w:val="00E97ED1"/>
    <w:rsid w:val="00EB191A"/>
    <w:rsid w:val="00EC01B3"/>
    <w:rsid w:val="00ED091B"/>
    <w:rsid w:val="00F86D0A"/>
    <w:rsid w:val="00FF1000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53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600E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5600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00EF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5600EF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5600EF"/>
    <w:rPr>
      <w:rFonts w:ascii="Arial" w:eastAsia="Times New Roman" w:hAnsi="Arial" w:cs="Arial"/>
      <w:b/>
      <w:sz w:val="20"/>
      <w:szCs w:val="20"/>
    </w:rPr>
  </w:style>
  <w:style w:type="paragraph" w:customStyle="1" w:styleId="Char0">
    <w:name w:val="Char"/>
    <w:basedOn w:val="Normal"/>
    <w:rsid w:val="00566D6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D7F"/>
    <w:pPr>
      <w:ind w:left="720"/>
      <w:contextualSpacing/>
    </w:pPr>
    <w:rPr>
      <w:rFonts w:eastAsiaTheme="minorHAnsi"/>
    </w:rPr>
  </w:style>
  <w:style w:type="paragraph" w:customStyle="1" w:styleId="paragraph">
    <w:name w:val="paragraph"/>
    <w:basedOn w:val="Normal"/>
    <w:rsid w:val="00ED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091B"/>
  </w:style>
  <w:style w:type="character" w:customStyle="1" w:styleId="eop">
    <w:name w:val="eop"/>
    <w:basedOn w:val="DefaultParagraphFont"/>
    <w:rsid w:val="00ED09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600E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5600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00EF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5600EF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5600EF"/>
    <w:rPr>
      <w:rFonts w:ascii="Arial" w:eastAsia="Times New Roman" w:hAnsi="Arial" w:cs="Arial"/>
      <w:b/>
      <w:sz w:val="20"/>
      <w:szCs w:val="20"/>
    </w:rPr>
  </w:style>
  <w:style w:type="paragraph" w:customStyle="1" w:styleId="Char0">
    <w:name w:val="Char"/>
    <w:basedOn w:val="Normal"/>
    <w:rsid w:val="00566D6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D7F"/>
    <w:pPr>
      <w:ind w:left="720"/>
      <w:contextualSpacing/>
    </w:pPr>
    <w:rPr>
      <w:rFonts w:eastAsiaTheme="minorHAnsi"/>
    </w:rPr>
  </w:style>
  <w:style w:type="paragraph" w:customStyle="1" w:styleId="paragraph">
    <w:name w:val="paragraph"/>
    <w:basedOn w:val="Normal"/>
    <w:rsid w:val="00ED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091B"/>
  </w:style>
  <w:style w:type="character" w:customStyle="1" w:styleId="eop">
    <w:name w:val="eop"/>
    <w:basedOn w:val="DefaultParagraphFont"/>
    <w:rsid w:val="00ED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ireneb</dc:creator>
  <cp:lastModifiedBy>Leanne Kehres</cp:lastModifiedBy>
  <cp:revision>2</cp:revision>
  <cp:lastPrinted>2014-06-10T15:08:00Z</cp:lastPrinted>
  <dcterms:created xsi:type="dcterms:W3CDTF">2015-05-22T17:59:00Z</dcterms:created>
  <dcterms:modified xsi:type="dcterms:W3CDTF">2015-05-22T17:59:00Z</dcterms:modified>
</cp:coreProperties>
</file>